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220"/>
        <w:gridCol w:w="1975"/>
        <w:gridCol w:w="1220"/>
        <w:gridCol w:w="2360"/>
        <w:gridCol w:w="835"/>
        <w:gridCol w:w="2713"/>
      </w:tblGrid>
      <w:tr w:rsidR="0087634F" w:rsidRPr="0087634F" w:rsidTr="0087634F">
        <w:trPr>
          <w:trHeight w:val="930"/>
        </w:trPr>
        <w:tc>
          <w:tcPr>
            <w:tcW w:w="1072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  <w:t>2014</w:t>
            </w:r>
            <w:r w:rsidRPr="0087634F"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  <w:t>年广东工程职业技术学院招生专业设置信息表</w:t>
            </w:r>
          </w:p>
        </w:tc>
      </w:tr>
      <w:tr w:rsidR="0087634F" w:rsidRPr="0087634F" w:rsidTr="0087634F">
        <w:trPr>
          <w:trHeight w:val="6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学校代码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年限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当年新增、停招情况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520104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汽车运用技术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520116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新能源汽车技术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年新增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550105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材料工程技术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560101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建筑设计技术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560104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室内设计技术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560105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560301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560401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建筑设备工程技术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560502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560702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580103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580106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模具设计与制造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580201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580202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580214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电梯工程技术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580408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摩托车制造与维修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年新增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590101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590102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590103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计算机多媒体技术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590108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软件技术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590110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动漫设计</w:t>
            </w:r>
            <w:proofErr w:type="gramEnd"/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与制作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590129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590201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电子信息工程技术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590202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年停招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590301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通信技术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620201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620204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会计电算化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620301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经济管理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620405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620503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商务管理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620505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620507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客户服务管理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年新增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660108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660109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旅游英语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660112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文秘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670102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产品造型设计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7634F" w:rsidRPr="0087634F" w:rsidTr="0087634F">
        <w:trPr>
          <w:trHeight w:val="3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670103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视觉传达艺术设计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13930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广东工程职业技术学院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7634F" w:rsidRPr="0087634F" w:rsidRDefault="0087634F" w:rsidP="0087634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634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15687" w:rsidRDefault="00F15687">
      <w:bookmarkStart w:id="0" w:name="_GoBack"/>
      <w:bookmarkEnd w:id="0"/>
    </w:p>
    <w:sectPr w:rsidR="00F15687" w:rsidSect="008763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D1" w:rsidRDefault="005B64D1" w:rsidP="0087634F">
      <w:r>
        <w:separator/>
      </w:r>
    </w:p>
  </w:endnote>
  <w:endnote w:type="continuationSeparator" w:id="0">
    <w:p w:rsidR="005B64D1" w:rsidRDefault="005B64D1" w:rsidP="0087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D1" w:rsidRDefault="005B64D1" w:rsidP="0087634F">
      <w:r>
        <w:separator/>
      </w:r>
    </w:p>
  </w:footnote>
  <w:footnote w:type="continuationSeparator" w:id="0">
    <w:p w:rsidR="005B64D1" w:rsidRDefault="005B64D1" w:rsidP="00876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91"/>
    <w:rsid w:val="00384D91"/>
    <w:rsid w:val="005B64D1"/>
    <w:rsid w:val="0087634F"/>
    <w:rsid w:val="00F1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34F"/>
    <w:rPr>
      <w:sz w:val="18"/>
      <w:szCs w:val="18"/>
    </w:rPr>
  </w:style>
  <w:style w:type="character" w:styleId="a5">
    <w:name w:val="Strong"/>
    <w:basedOn w:val="a0"/>
    <w:uiPriority w:val="22"/>
    <w:qFormat/>
    <w:rsid w:val="0087634F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34F"/>
    <w:rPr>
      <w:sz w:val="18"/>
      <w:szCs w:val="18"/>
    </w:rPr>
  </w:style>
  <w:style w:type="character" w:styleId="a5">
    <w:name w:val="Strong"/>
    <w:basedOn w:val="a0"/>
    <w:uiPriority w:val="22"/>
    <w:qFormat/>
    <w:rsid w:val="0087634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1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06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4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92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吴华长</dc:creator>
  <cp:keywords/>
  <dc:description/>
  <cp:lastModifiedBy>吴华长</cp:lastModifiedBy>
  <cp:revision>2</cp:revision>
  <dcterms:created xsi:type="dcterms:W3CDTF">2015-11-11T01:54:00Z</dcterms:created>
  <dcterms:modified xsi:type="dcterms:W3CDTF">2015-11-11T01:55:00Z</dcterms:modified>
</cp:coreProperties>
</file>